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B7" w:rsidRPr="001669B7" w:rsidRDefault="001669B7" w:rsidP="001669B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6AB4"/>
          <w:kern w:val="36"/>
          <w:sz w:val="24"/>
          <w:szCs w:val="24"/>
          <w:lang w:eastAsia="ru-RU"/>
        </w:rPr>
      </w:pPr>
      <w:r w:rsidRPr="001669B7">
        <w:rPr>
          <w:rFonts w:ascii="Times New Roman" w:eastAsia="Times New Roman" w:hAnsi="Times New Roman" w:cs="Times New Roman"/>
          <w:b/>
          <w:color w:val="006AB4"/>
          <w:kern w:val="36"/>
          <w:sz w:val="24"/>
          <w:szCs w:val="24"/>
          <w:lang w:eastAsia="ru-RU"/>
        </w:rPr>
        <w:t>ПАМЯТКА по профилактике КОВИД-19 для учащихся и родителей.</w:t>
      </w:r>
    </w:p>
    <w:p w:rsidR="001669B7" w:rsidRPr="001669B7" w:rsidRDefault="001669B7" w:rsidP="001669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669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ПАМЯТКА</w:t>
      </w:r>
    </w:p>
    <w:p w:rsidR="001669B7" w:rsidRPr="001669B7" w:rsidRDefault="001669B7" w:rsidP="001669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669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 предупреждению инфицирования</w:t>
      </w:r>
    </w:p>
    <w:p w:rsidR="001669B7" w:rsidRPr="001669B7" w:rsidRDefault="001669B7" w:rsidP="001669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669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Covid-19 для школьников</w:t>
      </w:r>
    </w:p>
    <w:p w:rsidR="001669B7" w:rsidRPr="001669B7" w:rsidRDefault="001669B7" w:rsidP="001669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669B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Чаще мойте руки с мылом, а если отсутствует такая возможность, то пользуйтесь спиртосодержащими или дезинфицирующими салфетками;</w:t>
      </w:r>
      <w:r w:rsidRPr="001669B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Соблюдайте безопасное расстояние – в общественных местах необходимо находиться не ближе одного метра друг к другу;</w:t>
      </w:r>
      <w:r w:rsidRPr="001669B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Ограничить приветственные рукопожатия, поцелуи и объятия;</w:t>
      </w:r>
      <w:r w:rsidRPr="001669B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  <w:proofErr w:type="gramEnd"/>
      <w:r w:rsidRPr="001669B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proofErr w:type="gramStart"/>
      <w:r w:rsidRPr="001669B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Обеспечивайте защиту дыхательным органам ношением специальной маски – в зависимости от конструкции её нужно менять спустя 2, 4 или 6 часов;</w:t>
      </w:r>
      <w:r w:rsidRPr="001669B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При возникновении симптомов Ковид-19 (повышенная температура – выше 37,2˚; кашель (сухой или с небольшим количеством мокроты); одышка, ощущения сдавленности в грудной клетке; повышенная утомляемость; боль в мышцах, боль в горле; заложенность носа, чихание) оставайтесь дома и незамедлительно обратитесь к врачу.</w:t>
      </w:r>
      <w:proofErr w:type="gramEnd"/>
    </w:p>
    <w:p w:rsidR="001669B7" w:rsidRPr="001669B7" w:rsidRDefault="001669B7" w:rsidP="001669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669B7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867400" cy="4130967"/>
            <wp:effectExtent l="19050" t="0" r="0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3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B7" w:rsidRDefault="001669B7" w:rsidP="001669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669B7" w:rsidRDefault="001669B7" w:rsidP="001669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669B7" w:rsidRDefault="001669B7" w:rsidP="001669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669B7" w:rsidRPr="001669B7" w:rsidRDefault="001669B7" w:rsidP="001669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669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ПАМЯТКА</w:t>
      </w:r>
    </w:p>
    <w:p w:rsidR="001669B7" w:rsidRPr="001669B7" w:rsidRDefault="001669B7" w:rsidP="001669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669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родителям по профилактике </w:t>
      </w:r>
      <w:proofErr w:type="spellStart"/>
      <w:r w:rsidRPr="001669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коронавирусной</w:t>
      </w:r>
      <w:proofErr w:type="spellEnd"/>
      <w:r w:rsidRPr="001669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инфекции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 xml:space="preserve">Для защиты своего ребенка родителям необходимо знать способы передачи </w:t>
      </w:r>
      <w:proofErr w:type="spellStart"/>
      <w:r w:rsidRPr="001669B7">
        <w:rPr>
          <w:rFonts w:ascii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1669B7">
        <w:rPr>
          <w:rFonts w:ascii="Times New Roman" w:hAnsi="Times New Roman" w:cs="Times New Roman"/>
          <w:sz w:val="24"/>
          <w:szCs w:val="24"/>
          <w:lang w:eastAsia="ru-RU"/>
        </w:rPr>
        <w:t xml:space="preserve">, основные симптомы заболевания, а также меры профилактики </w:t>
      </w:r>
      <w:proofErr w:type="spellStart"/>
      <w:r w:rsidRPr="001669B7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669B7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 xml:space="preserve">Способы передачи </w:t>
      </w:r>
      <w:proofErr w:type="spellStart"/>
      <w:r w:rsidRPr="001669B7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669B7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инфекции: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* воздушно-капельным путём (при кашле, чихании, разговоре);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* воздушно-пылевым путём (с пылевыми частицами в воздухе);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* контактно-бытовым путём (через рукопожатия, предметы обихода);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симптомы </w:t>
      </w:r>
      <w:proofErr w:type="spellStart"/>
      <w:r w:rsidRPr="001669B7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669B7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инфекции: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* высокая температура тела (выше 37,2˚);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* кашель (сухой или с небольшим количеством мокроты);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* одышка, ощущения сдавленности в грудной клетке;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* повышенная утомляемость;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* боль в мышцах, боль в горле;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* заложенность носа, чихание.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Редкие симптомы: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* головная боль, озноб;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* кровохарканье;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* диарея, тошнота, рвота.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669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Меры профилактики </w:t>
      </w:r>
      <w:proofErr w:type="spellStart"/>
      <w:r w:rsidRPr="001669B7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669B7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 xml:space="preserve">5. Дезинфицируйте </w:t>
      </w:r>
      <w:proofErr w:type="spellStart"/>
      <w:r w:rsidRPr="001669B7">
        <w:rPr>
          <w:rFonts w:ascii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1669B7">
        <w:rPr>
          <w:rFonts w:ascii="Times New Roman" w:hAnsi="Times New Roman" w:cs="Times New Roman"/>
          <w:sz w:val="24"/>
          <w:szCs w:val="24"/>
          <w:lang w:eastAsia="ru-RU"/>
        </w:rPr>
        <w:t>, оргтехнику и поверхности, к которым прикасаетесь.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6. Не пожимайте руки и не обнимайтесь в качестве приветствия и прощания.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7. Пользуйтесь только индивидуальными предметами личной гигиены (полотенце, зубная щетка).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9. Не посещайте общественных мест: торговых центров, спортивных и зрелищных мероприятий.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10. Старайтесь избегать передвигаться на общественном транспорте в час пик.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11. Используйте одноразовую медицинскую маску (респиратор) в общественных местах, меняя ее каждые 2−3 часа.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>12. Не допускайте заниматься самолечением.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669B7">
        <w:rPr>
          <w:rFonts w:ascii="Times New Roman" w:hAnsi="Times New Roman" w:cs="Times New Roman"/>
          <w:sz w:val="24"/>
          <w:szCs w:val="24"/>
          <w:lang w:eastAsia="ru-RU"/>
        </w:rPr>
        <w:t xml:space="preserve">13. В случае отсутствия ребенка в школе по причине плохого самочувствия (даже в течение 1 дня), вы обязаны </w:t>
      </w:r>
      <w:proofErr w:type="gramStart"/>
      <w:r w:rsidRPr="001669B7">
        <w:rPr>
          <w:rFonts w:ascii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1669B7">
        <w:rPr>
          <w:rFonts w:ascii="Times New Roman" w:hAnsi="Times New Roman" w:cs="Times New Roman"/>
          <w:sz w:val="24"/>
          <w:szCs w:val="24"/>
          <w:lang w:eastAsia="ru-RU"/>
        </w:rPr>
        <w:t xml:space="preserve"> от врача, что учащийся здоров и может приступить к занятиям.</w:t>
      </w:r>
    </w:p>
    <w:p w:rsidR="001669B7" w:rsidRPr="001669B7" w:rsidRDefault="001669B7" w:rsidP="001669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ВНИМАНИЕ!!!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1669B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69B7">
        <w:rPr>
          <w:rFonts w:ascii="Times New Roman" w:hAnsi="Times New Roman" w:cs="Times New Roman"/>
          <w:sz w:val="24"/>
          <w:szCs w:val="24"/>
          <w:lang w:eastAsia="ru-RU"/>
        </w:rPr>
        <w:t>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141D60" w:rsidRPr="001669B7" w:rsidRDefault="00141D60" w:rsidP="001669B7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41D60" w:rsidRPr="001669B7" w:rsidSect="0014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669B7"/>
    <w:rsid w:val="00141D60"/>
    <w:rsid w:val="0016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60"/>
  </w:style>
  <w:style w:type="paragraph" w:styleId="1">
    <w:name w:val="heading 1"/>
    <w:basedOn w:val="a"/>
    <w:link w:val="10"/>
    <w:uiPriority w:val="9"/>
    <w:qFormat/>
    <w:rsid w:val="0016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66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2020-09-04T06:16:00Z</dcterms:created>
  <dcterms:modified xsi:type="dcterms:W3CDTF">2020-09-04T06:18:00Z</dcterms:modified>
</cp:coreProperties>
</file>